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1" w:rsidRPr="00372A22" w:rsidRDefault="009E1793" w:rsidP="00B35231">
      <w:pPr>
        <w:pStyle w:val="3"/>
        <w:rPr>
          <w:rFonts w:ascii="Bookman Old Style" w:hAnsi="Bookman Old Style"/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3523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19050" t="0" r="0" b="0"/>
            <wp:wrapSquare wrapText="left"/>
            <wp:docPr id="2" name="Рисунок 2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231" w:rsidRPr="005E74C8">
        <w:br w:type="textWrapping" w:clear="all"/>
      </w:r>
      <w:r w:rsidR="00B35231" w:rsidRPr="00372A22">
        <w:rPr>
          <w:rFonts w:ascii="Bookman Old Style" w:hAnsi="Bookman Old Style"/>
          <w:b/>
          <w:sz w:val="28"/>
          <w:szCs w:val="28"/>
        </w:rPr>
        <w:t>Собрание  представителей сельского поселения Артюшкино</w:t>
      </w:r>
    </w:p>
    <w:p w:rsidR="00B35231" w:rsidRPr="00372A22" w:rsidRDefault="00B35231" w:rsidP="00B35231">
      <w:pPr>
        <w:jc w:val="center"/>
        <w:rPr>
          <w:rFonts w:ascii="Bookman Old Style" w:hAnsi="Bookman Old Style"/>
          <w:b/>
          <w:iCs/>
          <w:sz w:val="28"/>
        </w:rPr>
      </w:pPr>
      <w:r w:rsidRPr="00372A22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372A22">
        <w:rPr>
          <w:b/>
          <w:sz w:val="28"/>
          <w:szCs w:val="28"/>
        </w:rPr>
        <w:t xml:space="preserve"> </w:t>
      </w:r>
      <w:r w:rsidRPr="00372A22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B35231" w:rsidRPr="005E74C8" w:rsidRDefault="00B35231" w:rsidP="00B35231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B35231" w:rsidRPr="00372A22" w:rsidRDefault="00B35231" w:rsidP="00B35231">
      <w:pPr>
        <w:jc w:val="center"/>
        <w:rPr>
          <w:sz w:val="20"/>
          <w:szCs w:val="20"/>
          <w:lang w:val="en-US"/>
        </w:rPr>
      </w:pPr>
      <w:r w:rsidRPr="00372A22">
        <w:rPr>
          <w:sz w:val="20"/>
          <w:szCs w:val="20"/>
        </w:rPr>
        <w:t xml:space="preserve">село Артюшкино,   ул. </w:t>
      </w:r>
      <w:proofErr w:type="gramStart"/>
      <w:r w:rsidRPr="00372A22">
        <w:rPr>
          <w:sz w:val="20"/>
          <w:szCs w:val="20"/>
        </w:rPr>
        <w:t>Советская</w:t>
      </w:r>
      <w:proofErr w:type="gramEnd"/>
      <w:r w:rsidRPr="00372A22">
        <w:rPr>
          <w:sz w:val="20"/>
          <w:szCs w:val="20"/>
        </w:rPr>
        <w:t xml:space="preserve">, 61тел. </w:t>
      </w:r>
      <w:r w:rsidRPr="00372A22">
        <w:rPr>
          <w:sz w:val="20"/>
          <w:szCs w:val="20"/>
          <w:lang w:val="en-US"/>
        </w:rPr>
        <w:t>(8-84652)47-5-10</w:t>
      </w:r>
    </w:p>
    <w:p w:rsidR="00B35231" w:rsidRPr="00F84F5B" w:rsidRDefault="00B35231" w:rsidP="00B35231">
      <w:pPr>
        <w:jc w:val="center"/>
        <w:rPr>
          <w:lang w:val="en-US"/>
        </w:rPr>
      </w:pPr>
      <w:proofErr w:type="gramStart"/>
      <w:r w:rsidRPr="00372A22">
        <w:rPr>
          <w:b/>
          <w:sz w:val="20"/>
          <w:szCs w:val="20"/>
          <w:lang w:val="en-US"/>
        </w:rPr>
        <w:t>e-mail</w:t>
      </w:r>
      <w:proofErr w:type="gramEnd"/>
      <w:r w:rsidRPr="00372A22">
        <w:rPr>
          <w:sz w:val="20"/>
          <w:szCs w:val="20"/>
          <w:lang w:val="en-US"/>
        </w:rPr>
        <w:t xml:space="preserve">: </w:t>
      </w:r>
      <w:hyperlink r:id="rId10" w:history="1">
        <w:r w:rsidRPr="00372A22">
          <w:rPr>
            <w:rStyle w:val="af6"/>
            <w:sz w:val="20"/>
            <w:szCs w:val="20"/>
            <w:lang w:val="en-US"/>
          </w:rPr>
          <w:t>artyushkino@shentala.su</w:t>
        </w:r>
      </w:hyperlink>
      <w:r w:rsidRPr="00372A22">
        <w:rPr>
          <w:sz w:val="20"/>
          <w:szCs w:val="20"/>
          <w:lang w:val="en-US"/>
        </w:rPr>
        <w:t xml:space="preserve">   </w:t>
      </w:r>
      <w:hyperlink r:id="rId11" w:history="1">
        <w:r w:rsidRPr="00372A22">
          <w:rPr>
            <w:rStyle w:val="af6"/>
            <w:b/>
            <w:sz w:val="20"/>
            <w:szCs w:val="20"/>
            <w:lang w:val="en-US"/>
          </w:rPr>
          <w:t>http</w:t>
        </w:r>
        <w:r w:rsidRPr="00372A22">
          <w:rPr>
            <w:rStyle w:val="af6"/>
            <w:sz w:val="20"/>
            <w:szCs w:val="20"/>
            <w:lang w:val="en-US"/>
          </w:rPr>
          <w:t>://www</w:t>
        </w:r>
      </w:hyperlink>
      <w:r w:rsidRPr="00372A22">
        <w:rPr>
          <w:sz w:val="20"/>
          <w:szCs w:val="20"/>
          <w:lang w:val="en-US"/>
        </w:rPr>
        <w:t xml:space="preserve"> </w:t>
      </w:r>
      <w:hyperlink r:id="rId12" w:history="1">
        <w:r w:rsidRPr="00372A22">
          <w:rPr>
            <w:rStyle w:val="af6"/>
            <w:sz w:val="20"/>
            <w:szCs w:val="20"/>
            <w:lang w:val="en-US"/>
          </w:rPr>
          <w:t>artyushkino.shentala.su</w:t>
        </w:r>
      </w:hyperlink>
      <w:r w:rsidR="00F84F5B" w:rsidRPr="00F84F5B">
        <w:rPr>
          <w:lang w:val="en-US"/>
        </w:rPr>
        <w:t xml:space="preserve"> </w:t>
      </w:r>
    </w:p>
    <w:p w:rsidR="00F84F5B" w:rsidRPr="00F84F5B" w:rsidRDefault="00F84F5B" w:rsidP="00B35231">
      <w:pPr>
        <w:jc w:val="center"/>
        <w:rPr>
          <w:iCs/>
          <w:lang w:val="en-US"/>
        </w:rPr>
      </w:pPr>
    </w:p>
    <w:p w:rsidR="00B35231" w:rsidRPr="00B35231" w:rsidRDefault="00B35231" w:rsidP="00B35231">
      <w:pPr>
        <w:shd w:val="clear" w:color="auto" w:fill="FFFFFF"/>
        <w:jc w:val="center"/>
        <w:rPr>
          <w:rStyle w:val="af3"/>
          <w:color w:val="FF0000"/>
          <w:sz w:val="28"/>
          <w:szCs w:val="28"/>
        </w:rPr>
      </w:pPr>
      <w:r w:rsidRPr="00B35231">
        <w:rPr>
          <w:rStyle w:val="af3"/>
          <w:color w:val="363636"/>
          <w:sz w:val="28"/>
          <w:szCs w:val="28"/>
        </w:rPr>
        <w:t xml:space="preserve">РЕШЕНИЕ   </w:t>
      </w:r>
      <w:r w:rsidR="005F22CE">
        <w:rPr>
          <w:rStyle w:val="af3"/>
          <w:color w:val="363636"/>
          <w:sz w:val="28"/>
          <w:szCs w:val="28"/>
        </w:rPr>
        <w:t>№</w:t>
      </w:r>
      <w:r w:rsidR="00964BFB">
        <w:rPr>
          <w:rStyle w:val="af3"/>
          <w:color w:val="FF0000"/>
          <w:sz w:val="28"/>
          <w:szCs w:val="28"/>
        </w:rPr>
        <w:t>_____</w:t>
      </w:r>
    </w:p>
    <w:p w:rsidR="009E1793" w:rsidRDefault="009E1793" w:rsidP="005F22CE">
      <w:pPr>
        <w:shd w:val="clear" w:color="auto" w:fill="FFFFFF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</w:t>
      </w:r>
      <w:r>
        <w:rPr>
          <w:rStyle w:val="af3"/>
          <w:color w:val="363636"/>
          <w:sz w:val="28"/>
          <w:szCs w:val="28"/>
        </w:rPr>
        <w:t xml:space="preserve">от </w:t>
      </w:r>
      <w:r w:rsidR="00964BFB">
        <w:rPr>
          <w:rStyle w:val="af3"/>
          <w:color w:val="363636"/>
          <w:sz w:val="28"/>
          <w:szCs w:val="28"/>
        </w:rPr>
        <w:t>___________________</w:t>
      </w:r>
      <w:bookmarkStart w:id="0" w:name="_GoBack"/>
      <w:bookmarkEnd w:id="0"/>
      <w:r>
        <w:rPr>
          <w:rStyle w:val="af3"/>
          <w:color w:val="363636"/>
          <w:sz w:val="28"/>
          <w:szCs w:val="28"/>
        </w:rPr>
        <w:t xml:space="preserve"> 2017 </w:t>
      </w:r>
    </w:p>
    <w:p w:rsidR="009E1793" w:rsidRDefault="009E1793" w:rsidP="009E1793">
      <w:pPr>
        <w:shd w:val="clear" w:color="auto" w:fill="FFFFFF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</w:t>
      </w:r>
    </w:p>
    <w:p w:rsidR="00202C32" w:rsidRPr="00646B7E" w:rsidRDefault="00202C32" w:rsidP="00202C3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порядке </w:t>
      </w:r>
      <w:r w:rsidRPr="00646B7E">
        <w:rPr>
          <w:rFonts w:ascii="Times New Roman" w:eastAsia="Times New Roman" w:hAnsi="Times New Roman" w:cs="Times New Roman"/>
          <w:b/>
          <w:sz w:val="28"/>
          <w:szCs w:val="28"/>
        </w:rPr>
        <w:t>представления</w:t>
      </w: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Артюшкино</w:t>
      </w: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сведений о доходах, расходах, об имуществе и обязательствах имущественного характера</w:t>
      </w:r>
    </w:p>
    <w:p w:rsidR="00202C32" w:rsidRPr="00646B7E" w:rsidRDefault="00202C32" w:rsidP="00202C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32" w:rsidRPr="00646B7E" w:rsidRDefault="00202C32" w:rsidP="00202C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 правовых актов в соответствие действующему законодательству, руководствуясь </w:t>
      </w:r>
      <w:hyperlink r:id="rId13" w:history="1">
        <w:r w:rsidRPr="00646B7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646B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Артюшкино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Артюшкино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</w:t>
      </w:r>
    </w:p>
    <w:p w:rsidR="00202C32" w:rsidRPr="00646B7E" w:rsidRDefault="00202C32" w:rsidP="00202C32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C32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C32" w:rsidRPr="00646B7E" w:rsidRDefault="00202C32" w:rsidP="00202C32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bookmarkStart w:id="1" w:name="sub_11"/>
      <w:r w:rsidR="00614272" w:rsidRPr="00646B7E">
        <w:rPr>
          <w:rFonts w:ascii="Times New Roman" w:hAnsi="Times New Roman" w:cs="Times New Roman"/>
          <w:sz w:val="28"/>
          <w:szCs w:val="28"/>
        </w:rPr>
        <w:fldChar w:fldCharType="begin"/>
      </w:r>
      <w:r w:rsidRPr="00646B7E">
        <w:rPr>
          <w:rFonts w:ascii="Times New Roman" w:hAnsi="Times New Roman" w:cs="Times New Roman"/>
          <w:sz w:val="28"/>
          <w:szCs w:val="28"/>
        </w:rPr>
        <w:instrText>HYPERLINK \l "sub_1000"</w:instrText>
      </w:r>
      <w:r w:rsidR="00614272" w:rsidRPr="00646B7E">
        <w:rPr>
          <w:rFonts w:ascii="Times New Roman" w:hAnsi="Times New Roman" w:cs="Times New Roman"/>
          <w:sz w:val="28"/>
          <w:szCs w:val="28"/>
        </w:rPr>
        <w:fldChar w:fldCharType="separate"/>
      </w:r>
      <w:r w:rsidRPr="00646B7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14272" w:rsidRPr="00646B7E">
        <w:rPr>
          <w:rFonts w:ascii="Times New Roman" w:hAnsi="Times New Roman" w:cs="Times New Roman"/>
          <w:sz w:val="28"/>
          <w:szCs w:val="28"/>
        </w:rPr>
        <w:fldChar w:fldCharType="end"/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Артюшкино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Шенталинский сведений о доходах, расходах, об имуществе и обязательствах имущественного характера, утвержденное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Артюшкино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.04.2016 г.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2" w:name="sub_5"/>
      <w:bookmarkEnd w:id="1"/>
      <w:proofErr w:type="gramEnd"/>
    </w:p>
    <w:p w:rsidR="00202C32" w:rsidRPr="00646B7E" w:rsidRDefault="00202C32" w:rsidP="00202C32">
      <w:pPr>
        <w:pStyle w:val="ab"/>
        <w:numPr>
          <w:ilvl w:val="1"/>
          <w:numId w:val="4"/>
        </w:numPr>
        <w:autoSpaceDE w:val="0"/>
        <w:autoSpaceDN w:val="0"/>
        <w:adjustRightInd w:val="0"/>
        <w:spacing w:before="108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3</w:t>
      </w:r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02C32" w:rsidRPr="00646B7E" w:rsidRDefault="00202C32" w:rsidP="00202C32">
      <w:pPr>
        <w:pStyle w:val="ab"/>
        <w:autoSpaceDE w:val="0"/>
        <w:autoSpaceDN w:val="0"/>
        <w:adjustRightInd w:val="0"/>
        <w:spacing w:before="108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ица, указанные в п. 1 настоящего Положения </w:t>
      </w:r>
      <w:r w:rsidRPr="00646B7E">
        <w:rPr>
          <w:rFonts w:ascii="Times New Roman" w:hAnsi="Times New Roman" w:cs="Times New Roman"/>
          <w:spacing w:val="2"/>
          <w:sz w:val="28"/>
          <w:szCs w:val="28"/>
        </w:rPr>
        <w:t xml:space="preserve">представляют 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Собрание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Шенталинский не позднее 31 марта года, следующего за отчетным по форме, утвержденной Указом Президента РФ от 23 июня </w:t>
      </w:r>
      <w:smartTag w:uri="urn:schemas-microsoft-com:office:smarttags" w:element="metricconverter">
        <w:smartTagPr>
          <w:attr w:name="ProductID" w:val="2014 г"/>
        </w:smartTagPr>
        <w:r w:rsidRPr="00646B7E">
          <w:rPr>
            <w:rFonts w:ascii="Times New Roman" w:eastAsia="Times New Roman" w:hAnsi="Times New Roman" w:cs="Times New Roman"/>
            <w:bCs/>
            <w:sz w:val="28"/>
            <w:szCs w:val="28"/>
          </w:rPr>
          <w:t>2014 г</w:t>
        </w:r>
      </w:smartTag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>. N 460 "Об утверждении формы справки о доходах, расходах, об имуществе и обязательствах имущественного</w:t>
      </w:r>
      <w:proofErr w:type="gramEnd"/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характера и </w:t>
      </w:r>
      <w:proofErr w:type="gramStart"/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Федерации".</w:t>
      </w:r>
    </w:p>
    <w:p w:rsidR="00202C32" w:rsidRPr="00646B7E" w:rsidRDefault="00202C32" w:rsidP="00202C3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46B7E">
        <w:rPr>
          <w:rFonts w:ascii="Times New Roman" w:hAnsi="Times New Roman" w:cs="Times New Roman"/>
          <w:spacing w:val="2"/>
          <w:sz w:val="28"/>
          <w:szCs w:val="28"/>
        </w:rPr>
        <w:t>Органы местного самоуправления направляют справки, в адрес Губернатора Самарской области в срок не позднее 30 апреля года, следующего за отчетным.»;</w:t>
      </w:r>
    </w:p>
    <w:p w:rsidR="00202C32" w:rsidRPr="00646B7E" w:rsidRDefault="00202C32" w:rsidP="00202C32">
      <w:pPr>
        <w:pStyle w:val="ab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7E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6</w:t>
      </w:r>
      <w:r w:rsidRPr="0064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02C32" w:rsidRPr="00646B7E" w:rsidRDefault="00202C32" w:rsidP="00202C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7E">
        <w:rPr>
          <w:rFonts w:ascii="Times New Roman" w:hAnsi="Times New Roman" w:cs="Times New Roman"/>
          <w:sz w:val="28"/>
          <w:szCs w:val="28"/>
        </w:rPr>
        <w:lastRenderedPageBreak/>
        <w:t xml:space="preserve">«6. Проверка достоверности и полноты сведений осуществляется в </w:t>
      </w:r>
      <w:r w:rsidRPr="00646B7E">
        <w:rPr>
          <w:rFonts w:ascii="Times New Roman" w:hAnsi="Times New Roman" w:cs="Times New Roman"/>
          <w:spacing w:val="2"/>
          <w:sz w:val="28"/>
          <w:szCs w:val="28"/>
        </w:rPr>
        <w:t>порядке, установленном Законом Самарской области «О противодействии коррупции в Самарской области»</w:t>
      </w:r>
      <w:r w:rsidRPr="00646B7E">
        <w:rPr>
          <w:rFonts w:ascii="Times New Roman" w:hAnsi="Times New Roman" w:cs="Times New Roman"/>
          <w:sz w:val="28"/>
          <w:szCs w:val="28"/>
        </w:rPr>
        <w:t>.</w:t>
      </w:r>
    </w:p>
    <w:p w:rsidR="00202C32" w:rsidRPr="00646B7E" w:rsidRDefault="00202C32" w:rsidP="00202C3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7E">
        <w:rPr>
          <w:rFonts w:ascii="Times New Roman" w:hAnsi="Times New Roman" w:cs="Times New Roman"/>
          <w:spacing w:val="2"/>
          <w:sz w:val="28"/>
          <w:szCs w:val="28"/>
        </w:rPr>
        <w:t xml:space="preserve">Подлинники документов, содержащих сведения о доходах и имуществе, а также сведения о расходах, после проведения проверочных мероприятий направляются в органы местного самоуправления для их приобщения к личному делу </w:t>
      </w:r>
      <w:r w:rsidRPr="00646B7E"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должность.».</w:t>
      </w:r>
    </w:p>
    <w:p w:rsidR="00202C32" w:rsidRPr="00646B7E" w:rsidRDefault="00202C32" w:rsidP="00202C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6B7E">
        <w:rPr>
          <w:rFonts w:ascii="Times New Roman" w:hAnsi="Times New Roman" w:cs="Times New Roman"/>
          <w:sz w:val="28"/>
          <w:szCs w:val="28"/>
        </w:rPr>
        <w:t>2.</w:t>
      </w:r>
      <w:r w:rsidRPr="00646B7E">
        <w:rPr>
          <w:rFonts w:ascii="Times New Roman" w:hAnsi="Times New Roman" w:cs="Times New Roman"/>
          <w:sz w:val="28"/>
          <w:szCs w:val="28"/>
        </w:rPr>
        <w:tab/>
      </w:r>
      <w:r w:rsidRPr="00646B7E">
        <w:rPr>
          <w:rFonts w:ascii="Times New Roman" w:hAnsi="Times New Roman" w:cs="Times New Roman"/>
          <w:kern w:val="36"/>
          <w:sz w:val="28"/>
          <w:szCs w:val="28"/>
        </w:rPr>
        <w:t xml:space="preserve">Опубликовать данное решение в газете «Вестник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>Артюшкино</w:t>
      </w:r>
      <w:r w:rsidRPr="00646B7E">
        <w:rPr>
          <w:rFonts w:ascii="Times New Roman" w:hAnsi="Times New Roman" w:cs="Times New Roman"/>
          <w:kern w:val="36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>Артюшкино</w:t>
      </w:r>
      <w:r w:rsidRPr="00646B7E">
        <w:rPr>
          <w:rFonts w:ascii="Times New Roman" w:hAnsi="Times New Roman" w:cs="Times New Roman"/>
          <w:kern w:val="36"/>
          <w:sz w:val="28"/>
          <w:szCs w:val="28"/>
        </w:rPr>
        <w:t xml:space="preserve"> в сети Интернет</w:t>
      </w:r>
      <w:r w:rsidRPr="00646B7E">
        <w:rPr>
          <w:rFonts w:ascii="Times New Roman" w:hAnsi="Times New Roman" w:cs="Times New Roman"/>
          <w:sz w:val="28"/>
          <w:szCs w:val="28"/>
        </w:rPr>
        <w:t>.</w:t>
      </w:r>
    </w:p>
    <w:p w:rsidR="00202C32" w:rsidRPr="00646B7E" w:rsidRDefault="00202C32" w:rsidP="00202C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6B7E">
        <w:rPr>
          <w:rFonts w:ascii="Times New Roman" w:hAnsi="Times New Roman" w:cs="Times New Roman"/>
          <w:sz w:val="28"/>
          <w:szCs w:val="28"/>
        </w:rPr>
        <w:t>3.</w:t>
      </w:r>
      <w:r w:rsidRPr="00646B7E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вступает в силу со дня его официального опубликования.</w:t>
      </w:r>
    </w:p>
    <w:bookmarkEnd w:id="2"/>
    <w:p w:rsidR="00202C32" w:rsidRDefault="00202C32" w:rsidP="00202C32">
      <w:pPr>
        <w:pStyle w:val="31"/>
        <w:spacing w:after="0" w:line="276" w:lineRule="auto"/>
        <w:rPr>
          <w:b/>
          <w:sz w:val="28"/>
          <w:szCs w:val="28"/>
        </w:rPr>
      </w:pPr>
    </w:p>
    <w:p w:rsidR="009E1793" w:rsidRPr="00395127" w:rsidRDefault="009E1793" w:rsidP="00DA27E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EE0" w:rsidRPr="00202C32" w:rsidRDefault="006C0EE0" w:rsidP="00DA27E9">
      <w:pPr>
        <w:pStyle w:val="ConsTitle"/>
        <w:tabs>
          <w:tab w:val="left" w:pos="1134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202C32">
        <w:rPr>
          <w:rFonts w:ascii="Times New Roman" w:hAnsi="Times New Roman"/>
          <w:b w:val="0"/>
          <w:sz w:val="28"/>
          <w:szCs w:val="28"/>
        </w:rPr>
        <w:t>Председатель Собрания представителей</w:t>
      </w:r>
    </w:p>
    <w:p w:rsidR="006C0EE0" w:rsidRPr="00202C32" w:rsidRDefault="006C0EE0" w:rsidP="00DA27E9">
      <w:pPr>
        <w:pStyle w:val="ConsTitle"/>
        <w:tabs>
          <w:tab w:val="left" w:pos="1134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202C32">
        <w:rPr>
          <w:rFonts w:ascii="Times New Roman" w:hAnsi="Times New Roman"/>
          <w:b w:val="0"/>
          <w:sz w:val="28"/>
          <w:szCs w:val="28"/>
        </w:rPr>
        <w:t xml:space="preserve">сельского поселения Артюшкино                                                    </w:t>
      </w:r>
      <w:r w:rsidR="003B357F" w:rsidRPr="00202C32">
        <w:rPr>
          <w:rFonts w:ascii="Times New Roman" w:hAnsi="Times New Roman"/>
          <w:b w:val="0"/>
          <w:sz w:val="28"/>
          <w:szCs w:val="28"/>
        </w:rPr>
        <w:t>Григорьев О.Г.</w:t>
      </w:r>
    </w:p>
    <w:p w:rsidR="006C0EE0" w:rsidRPr="00202C32" w:rsidRDefault="006C0EE0" w:rsidP="00DA27E9">
      <w:pPr>
        <w:pStyle w:val="ConsTitle"/>
        <w:tabs>
          <w:tab w:val="left" w:pos="1134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02C32" w:rsidRPr="00202C32" w:rsidRDefault="00202C32" w:rsidP="00DA27E9">
      <w:pPr>
        <w:pStyle w:val="ConsTitle"/>
        <w:tabs>
          <w:tab w:val="left" w:pos="1134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C0EE0" w:rsidRPr="00202C32" w:rsidRDefault="006C0EE0" w:rsidP="00DA27E9">
      <w:pPr>
        <w:pStyle w:val="ConsTitle"/>
        <w:tabs>
          <w:tab w:val="left" w:pos="1134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202C32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Артюшкино </w:t>
      </w:r>
    </w:p>
    <w:p w:rsidR="006C0EE0" w:rsidRPr="00202C32" w:rsidRDefault="006C0EE0" w:rsidP="00DA27E9">
      <w:pPr>
        <w:pStyle w:val="ConsTitle"/>
        <w:tabs>
          <w:tab w:val="left" w:pos="1134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202C32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</w:p>
    <w:p w:rsidR="006C0EE0" w:rsidRPr="00202C32" w:rsidRDefault="006C0EE0" w:rsidP="00DA27E9">
      <w:pPr>
        <w:pStyle w:val="ConsTitle"/>
        <w:tabs>
          <w:tab w:val="left" w:pos="1134"/>
        </w:tabs>
        <w:ind w:right="0"/>
      </w:pPr>
      <w:r w:rsidRPr="00202C32">
        <w:rPr>
          <w:rFonts w:ascii="Times New Roman" w:hAnsi="Times New Roman"/>
          <w:b w:val="0"/>
          <w:sz w:val="28"/>
          <w:szCs w:val="28"/>
        </w:rPr>
        <w:t>Шенталинский Самарской области                                                  Панина Л.И.</w:t>
      </w:r>
    </w:p>
    <w:p w:rsidR="00CA0CC2" w:rsidRPr="00202C32" w:rsidRDefault="00CA0CC2" w:rsidP="00202C32">
      <w:pPr>
        <w:shd w:val="clear" w:color="auto" w:fill="FFFFFF"/>
        <w:rPr>
          <w:rFonts w:ascii="Times New Roman" w:hAnsi="Times New Roman" w:cs="Times New Roman"/>
        </w:rPr>
      </w:pPr>
    </w:p>
    <w:sectPr w:rsidR="00CA0CC2" w:rsidRPr="00202C32" w:rsidSect="00202C32">
      <w:headerReference w:type="even" r:id="rId14"/>
      <w:headerReference w:type="default" r:id="rId15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5F" w:rsidRDefault="0050795F" w:rsidP="00680444">
      <w:r>
        <w:separator/>
      </w:r>
    </w:p>
  </w:endnote>
  <w:endnote w:type="continuationSeparator" w:id="0">
    <w:p w:rsidR="0050795F" w:rsidRDefault="0050795F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5F" w:rsidRDefault="0050795F" w:rsidP="00680444">
      <w:r>
        <w:separator/>
      </w:r>
    </w:p>
  </w:footnote>
  <w:footnote w:type="continuationSeparator" w:id="0">
    <w:p w:rsidR="0050795F" w:rsidRDefault="0050795F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E" w:rsidRDefault="006142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7F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F2E" w:rsidRDefault="00307F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E" w:rsidRDefault="00307F2E" w:rsidP="00784D83">
    <w:pPr>
      <w:pStyle w:val="a8"/>
      <w:framePr w:wrap="around" w:vAnchor="text" w:hAnchor="margin" w:xAlign="center" w:y="1"/>
      <w:rPr>
        <w:rStyle w:val="aa"/>
      </w:rPr>
    </w:pPr>
  </w:p>
  <w:p w:rsidR="00307F2E" w:rsidRDefault="00307F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565"/>
    <w:multiLevelType w:val="multilevel"/>
    <w:tmpl w:val="46187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640AC7"/>
    <w:multiLevelType w:val="hybridMultilevel"/>
    <w:tmpl w:val="2750803A"/>
    <w:lvl w:ilvl="0" w:tplc="CF5A56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D0B44"/>
    <w:multiLevelType w:val="multilevel"/>
    <w:tmpl w:val="1DEA12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AF"/>
    <w:rsid w:val="00015A13"/>
    <w:rsid w:val="00034761"/>
    <w:rsid w:val="000670AF"/>
    <w:rsid w:val="000962AF"/>
    <w:rsid w:val="000A3F9E"/>
    <w:rsid w:val="000B2324"/>
    <w:rsid w:val="000D29DB"/>
    <w:rsid w:val="000F3933"/>
    <w:rsid w:val="001262E1"/>
    <w:rsid w:val="001543FE"/>
    <w:rsid w:val="00154C18"/>
    <w:rsid w:val="0015599E"/>
    <w:rsid w:val="0015626B"/>
    <w:rsid w:val="001661F3"/>
    <w:rsid w:val="001669D9"/>
    <w:rsid w:val="001744C7"/>
    <w:rsid w:val="001826F4"/>
    <w:rsid w:val="00183497"/>
    <w:rsid w:val="00192699"/>
    <w:rsid w:val="00195FCB"/>
    <w:rsid w:val="001C2694"/>
    <w:rsid w:val="001C3887"/>
    <w:rsid w:val="001D18DE"/>
    <w:rsid w:val="001D1ED6"/>
    <w:rsid w:val="001E05DF"/>
    <w:rsid w:val="00202C32"/>
    <w:rsid w:val="002170B0"/>
    <w:rsid w:val="002969F1"/>
    <w:rsid w:val="002A17D6"/>
    <w:rsid w:val="002B2F24"/>
    <w:rsid w:val="002D58E0"/>
    <w:rsid w:val="00301936"/>
    <w:rsid w:val="00307F2E"/>
    <w:rsid w:val="00313F7E"/>
    <w:rsid w:val="003172A3"/>
    <w:rsid w:val="003421E7"/>
    <w:rsid w:val="00343532"/>
    <w:rsid w:val="00364AB6"/>
    <w:rsid w:val="0037653D"/>
    <w:rsid w:val="00394D57"/>
    <w:rsid w:val="00394D5C"/>
    <w:rsid w:val="00395127"/>
    <w:rsid w:val="003A4CF0"/>
    <w:rsid w:val="003B1DA0"/>
    <w:rsid w:val="003B357F"/>
    <w:rsid w:val="003C5DF6"/>
    <w:rsid w:val="003E707D"/>
    <w:rsid w:val="003F19CD"/>
    <w:rsid w:val="003F37C5"/>
    <w:rsid w:val="00423DC0"/>
    <w:rsid w:val="00466E75"/>
    <w:rsid w:val="00467F01"/>
    <w:rsid w:val="00493539"/>
    <w:rsid w:val="004A6396"/>
    <w:rsid w:val="004A75D1"/>
    <w:rsid w:val="004B6D32"/>
    <w:rsid w:val="004C0B99"/>
    <w:rsid w:val="004C4A91"/>
    <w:rsid w:val="004C50CC"/>
    <w:rsid w:val="005031E8"/>
    <w:rsid w:val="0050795F"/>
    <w:rsid w:val="005121CF"/>
    <w:rsid w:val="00537FCB"/>
    <w:rsid w:val="00554CA2"/>
    <w:rsid w:val="00572933"/>
    <w:rsid w:val="005A3293"/>
    <w:rsid w:val="005D2E26"/>
    <w:rsid w:val="005E034D"/>
    <w:rsid w:val="005F22CE"/>
    <w:rsid w:val="00614272"/>
    <w:rsid w:val="00680444"/>
    <w:rsid w:val="006855CD"/>
    <w:rsid w:val="00690F87"/>
    <w:rsid w:val="006A0964"/>
    <w:rsid w:val="006C0EE0"/>
    <w:rsid w:val="006F0600"/>
    <w:rsid w:val="006F4B30"/>
    <w:rsid w:val="00717745"/>
    <w:rsid w:val="007477A8"/>
    <w:rsid w:val="00773D50"/>
    <w:rsid w:val="00784D83"/>
    <w:rsid w:val="007B01EB"/>
    <w:rsid w:val="007B3B27"/>
    <w:rsid w:val="007C483F"/>
    <w:rsid w:val="007C6831"/>
    <w:rsid w:val="007E1CDF"/>
    <w:rsid w:val="007E370B"/>
    <w:rsid w:val="00815103"/>
    <w:rsid w:val="008315E0"/>
    <w:rsid w:val="008431C5"/>
    <w:rsid w:val="0085764E"/>
    <w:rsid w:val="00893690"/>
    <w:rsid w:val="008C16C8"/>
    <w:rsid w:val="008E6162"/>
    <w:rsid w:val="008F2823"/>
    <w:rsid w:val="009101E4"/>
    <w:rsid w:val="00917CF0"/>
    <w:rsid w:val="00932697"/>
    <w:rsid w:val="0093572C"/>
    <w:rsid w:val="00937B72"/>
    <w:rsid w:val="009420F4"/>
    <w:rsid w:val="009502AE"/>
    <w:rsid w:val="00964BFB"/>
    <w:rsid w:val="0098366D"/>
    <w:rsid w:val="00992A2A"/>
    <w:rsid w:val="009C7071"/>
    <w:rsid w:val="009D0833"/>
    <w:rsid w:val="009E1793"/>
    <w:rsid w:val="009E3A51"/>
    <w:rsid w:val="00A24350"/>
    <w:rsid w:val="00A518F6"/>
    <w:rsid w:val="00A53D31"/>
    <w:rsid w:val="00A62654"/>
    <w:rsid w:val="00A71951"/>
    <w:rsid w:val="00A83BA8"/>
    <w:rsid w:val="00AB0309"/>
    <w:rsid w:val="00AC7A25"/>
    <w:rsid w:val="00AD2B7C"/>
    <w:rsid w:val="00B0653C"/>
    <w:rsid w:val="00B10238"/>
    <w:rsid w:val="00B12B2F"/>
    <w:rsid w:val="00B35231"/>
    <w:rsid w:val="00B362F7"/>
    <w:rsid w:val="00B53DBF"/>
    <w:rsid w:val="00B56FD8"/>
    <w:rsid w:val="00B654AB"/>
    <w:rsid w:val="00B9721E"/>
    <w:rsid w:val="00BB1E20"/>
    <w:rsid w:val="00BC26FF"/>
    <w:rsid w:val="00BF081B"/>
    <w:rsid w:val="00C03A1E"/>
    <w:rsid w:val="00C07D80"/>
    <w:rsid w:val="00C133B1"/>
    <w:rsid w:val="00C44637"/>
    <w:rsid w:val="00C46067"/>
    <w:rsid w:val="00C51413"/>
    <w:rsid w:val="00C5513B"/>
    <w:rsid w:val="00C65DC9"/>
    <w:rsid w:val="00C72EC6"/>
    <w:rsid w:val="00C77F79"/>
    <w:rsid w:val="00C9085C"/>
    <w:rsid w:val="00C9256E"/>
    <w:rsid w:val="00CA0CC2"/>
    <w:rsid w:val="00CD2E2E"/>
    <w:rsid w:val="00CF009C"/>
    <w:rsid w:val="00D211E6"/>
    <w:rsid w:val="00D41651"/>
    <w:rsid w:val="00D614FE"/>
    <w:rsid w:val="00D649FD"/>
    <w:rsid w:val="00D833F3"/>
    <w:rsid w:val="00DA130B"/>
    <w:rsid w:val="00DA1B23"/>
    <w:rsid w:val="00DA27E9"/>
    <w:rsid w:val="00DA5128"/>
    <w:rsid w:val="00DB506C"/>
    <w:rsid w:val="00DF2336"/>
    <w:rsid w:val="00DF33CA"/>
    <w:rsid w:val="00DF4265"/>
    <w:rsid w:val="00E0212D"/>
    <w:rsid w:val="00E126A9"/>
    <w:rsid w:val="00E53A22"/>
    <w:rsid w:val="00E67534"/>
    <w:rsid w:val="00E86D57"/>
    <w:rsid w:val="00E87B53"/>
    <w:rsid w:val="00E87D70"/>
    <w:rsid w:val="00EA0F9A"/>
    <w:rsid w:val="00EA1053"/>
    <w:rsid w:val="00EB0278"/>
    <w:rsid w:val="00ED28AB"/>
    <w:rsid w:val="00ED2B9A"/>
    <w:rsid w:val="00F21E6B"/>
    <w:rsid w:val="00F3550A"/>
    <w:rsid w:val="00F40E2A"/>
    <w:rsid w:val="00F43E82"/>
    <w:rsid w:val="00F46F75"/>
    <w:rsid w:val="00F64FEE"/>
    <w:rsid w:val="00F777F5"/>
    <w:rsid w:val="00F81538"/>
    <w:rsid w:val="00F84F5B"/>
    <w:rsid w:val="00F94E12"/>
    <w:rsid w:val="00FA325A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2"/>
  </w:style>
  <w:style w:type="paragraph" w:styleId="3">
    <w:name w:val="heading 3"/>
    <w:basedOn w:val="a"/>
    <w:next w:val="a"/>
    <w:link w:val="30"/>
    <w:unhideWhenUsed/>
    <w:qFormat/>
    <w:rsid w:val="009E1793"/>
    <w:pPr>
      <w:keepNext/>
      <w:ind w:firstLine="567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9E1793"/>
    <w:rPr>
      <w:rFonts w:ascii="Times New Roman" w:eastAsia="Times New Roman" w:hAnsi="Times New Roman" w:cs="Times New Roman"/>
      <w:szCs w:val="20"/>
    </w:rPr>
  </w:style>
  <w:style w:type="paragraph" w:styleId="af1">
    <w:name w:val="Title"/>
    <w:basedOn w:val="a"/>
    <w:link w:val="af2"/>
    <w:qFormat/>
    <w:rsid w:val="009E179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2">
    <w:name w:val="Название Знак"/>
    <w:basedOn w:val="a0"/>
    <w:link w:val="af1"/>
    <w:rsid w:val="009E1793"/>
    <w:rPr>
      <w:rFonts w:ascii="Times New Roman" w:eastAsia="Times New Roman" w:hAnsi="Times New Roman" w:cs="Times New Roman"/>
      <w:b/>
      <w:szCs w:val="20"/>
    </w:rPr>
  </w:style>
  <w:style w:type="paragraph" w:customStyle="1" w:styleId="ConsTitle">
    <w:name w:val="ConsTitle"/>
    <w:rsid w:val="009E17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qFormat/>
    <w:rsid w:val="009E1793"/>
    <w:rPr>
      <w:b/>
      <w:bCs/>
    </w:rPr>
  </w:style>
  <w:style w:type="paragraph" w:styleId="af4">
    <w:name w:val="footer"/>
    <w:basedOn w:val="a"/>
    <w:link w:val="af5"/>
    <w:uiPriority w:val="99"/>
    <w:semiHidden/>
    <w:unhideWhenUsed/>
    <w:rsid w:val="007E1CD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E1CDF"/>
  </w:style>
  <w:style w:type="character" w:styleId="af6">
    <w:name w:val="Hyperlink"/>
    <w:uiPriority w:val="99"/>
    <w:unhideWhenUsed/>
    <w:rsid w:val="00B35231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202C3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C3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комментар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1E807E2327191A7180A050495378DA3B4E3D8D3DA29C7B58AC4282676556EDF69DA7B2E5507DEEFFD10840RCJ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rtyushkino@shentala.s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DB6A1-86A7-4AE6-B458-3C14053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user</cp:lastModifiedBy>
  <cp:revision>40</cp:revision>
  <cp:lastPrinted>2017-10-26T11:14:00Z</cp:lastPrinted>
  <dcterms:created xsi:type="dcterms:W3CDTF">2017-07-10T06:11:00Z</dcterms:created>
  <dcterms:modified xsi:type="dcterms:W3CDTF">2018-12-09T17:00:00Z</dcterms:modified>
</cp:coreProperties>
</file>