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4A" w:rsidRDefault="0093784A" w:rsidP="00AC0359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pt;width:225pt;height:189pt;z-index:251658240" strokecolor="white">
            <v:textbox style="mso-next-textbox:#_x0000_s1026">
              <w:txbxContent>
                <w:p w:rsidR="0093784A" w:rsidRPr="00412637" w:rsidRDefault="0093784A" w:rsidP="00800C4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Администрация</w:t>
                  </w:r>
                </w:p>
                <w:p w:rsidR="0093784A" w:rsidRPr="00412637" w:rsidRDefault="0093784A" w:rsidP="00800C4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сельского поселения</w:t>
                  </w:r>
                </w:p>
                <w:p w:rsidR="0093784A" w:rsidRPr="00412637" w:rsidRDefault="0093784A" w:rsidP="00800C4F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Артюшкино</w:t>
                  </w:r>
                </w:p>
                <w:p w:rsidR="0093784A" w:rsidRPr="00412637" w:rsidRDefault="0093784A" w:rsidP="00800C4F">
                  <w:pPr>
                    <w:pStyle w:val="BodyText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муниципального  района</w:t>
                  </w:r>
                </w:p>
                <w:p w:rsidR="0093784A" w:rsidRPr="00412637" w:rsidRDefault="0093784A" w:rsidP="00800C4F">
                  <w:pPr>
                    <w:pStyle w:val="BodyText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Шенталинский</w:t>
                  </w:r>
                </w:p>
                <w:p w:rsidR="0093784A" w:rsidRPr="00412637" w:rsidRDefault="0093784A" w:rsidP="00800C4F">
                  <w:pPr>
                    <w:jc w:val="center"/>
                    <w:rPr>
                      <w:b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Самарской области</w:t>
                  </w:r>
                </w:p>
                <w:p w:rsidR="0093784A" w:rsidRPr="00412637" w:rsidRDefault="0093784A" w:rsidP="00D11DC7">
                  <w:pPr>
                    <w:pStyle w:val="Heading1"/>
                    <w:spacing w:line="240" w:lineRule="auto"/>
                    <w:jc w:val="center"/>
                    <w:rPr>
                      <w:b w:val="0"/>
                      <w:iCs/>
                      <w:szCs w:val="28"/>
                    </w:rPr>
                  </w:pPr>
                  <w:r w:rsidRPr="00412637">
                    <w:rPr>
                      <w:iCs/>
                    </w:rPr>
                    <w:t>ПОСТАНОВЛЕНИЕ</w:t>
                  </w:r>
                </w:p>
                <w:p w:rsidR="0093784A" w:rsidRPr="00D11DC7" w:rsidRDefault="0093784A" w:rsidP="00D11DC7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</w:rPr>
                    <w:t>от 15</w:t>
                  </w:r>
                  <w:r w:rsidRPr="00412637">
                    <w:rPr>
                      <w:rFonts w:ascii="Bookman Old Style" w:hAnsi="Bookman Old Style"/>
                      <w:b/>
                      <w:iCs/>
                    </w:rPr>
                    <w:t>.0</w:t>
                  </w:r>
                  <w:r>
                    <w:rPr>
                      <w:rFonts w:ascii="Bookman Old Style" w:hAnsi="Bookman Old Style"/>
                      <w:b/>
                      <w:iCs/>
                    </w:rPr>
                    <w:t>4</w:t>
                  </w:r>
                  <w:r w:rsidRPr="00412637">
                    <w:rPr>
                      <w:rFonts w:ascii="Bookman Old Style" w:hAnsi="Bookman Old Style"/>
                      <w:b/>
                      <w:iCs/>
                    </w:rPr>
                    <w:t>.2019г.</w:t>
                  </w:r>
                  <w:r w:rsidRPr="00412637">
                    <w:rPr>
                      <w:i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№ 13</w:t>
                  </w:r>
                  <w:r w:rsidRPr="00412637">
                    <w:rPr>
                      <w:b/>
                      <w:iCs/>
                      <w:sz w:val="28"/>
                      <w:szCs w:val="28"/>
                    </w:rPr>
                    <w:t xml:space="preserve">-п </w:t>
                  </w:r>
                </w:p>
                <w:p w:rsidR="0093784A" w:rsidRPr="00687567" w:rsidRDefault="0093784A" w:rsidP="00D11DC7">
                  <w:pPr>
                    <w:jc w:val="center"/>
                    <w:rPr>
                      <w:rFonts w:ascii="Bookman Old Style" w:hAnsi="Bookman Old Style"/>
                      <w:b/>
                      <w:iCs/>
                    </w:rPr>
                  </w:pPr>
                  <w:r>
                    <w:rPr>
                      <w:iCs/>
                    </w:rPr>
                    <w:t>______________________</w:t>
                  </w:r>
                  <w:r w:rsidRPr="00412637">
                    <w:rPr>
                      <w:iCs/>
                    </w:rPr>
                    <w:t>________</w:t>
                  </w:r>
                </w:p>
                <w:p w:rsidR="0093784A" w:rsidRPr="00412637" w:rsidRDefault="0093784A" w:rsidP="00687567">
                  <w:pPr>
                    <w:jc w:val="center"/>
                    <w:rPr>
                      <w:sz w:val="16"/>
                    </w:rPr>
                  </w:pPr>
                  <w:r w:rsidRPr="00412637">
                    <w:rPr>
                      <w:sz w:val="16"/>
                    </w:rPr>
                    <w:t>ул. Советская, д. 61.с. Артюшкино, Шенталинский район, Самарская область, 446901</w:t>
                  </w:r>
                </w:p>
                <w:p w:rsidR="0093784A" w:rsidRPr="00412637" w:rsidRDefault="0093784A" w:rsidP="00687567">
                  <w:pPr>
                    <w:jc w:val="center"/>
                    <w:rPr>
                      <w:sz w:val="16"/>
                      <w:lang w:val="en-US"/>
                    </w:rPr>
                  </w:pPr>
                  <w:r w:rsidRPr="00412637">
                    <w:rPr>
                      <w:sz w:val="16"/>
                    </w:rPr>
                    <w:t>т</w:t>
                  </w:r>
                  <w:r w:rsidRPr="00412637">
                    <w:rPr>
                      <w:sz w:val="16"/>
                      <w:lang w:val="en-US"/>
                    </w:rPr>
                    <w:t xml:space="preserve">.8-(84652) 47-5-10, </w:t>
                  </w:r>
                  <w:r w:rsidRPr="00412637">
                    <w:rPr>
                      <w:sz w:val="16"/>
                    </w:rPr>
                    <w:t>факс</w:t>
                  </w:r>
                  <w:r w:rsidRPr="00412637">
                    <w:rPr>
                      <w:sz w:val="16"/>
                      <w:lang w:val="en-US"/>
                    </w:rPr>
                    <w:t xml:space="preserve"> 8-(84652)- 47-5-10</w:t>
                  </w:r>
                </w:p>
                <w:p w:rsidR="0093784A" w:rsidRDefault="0093784A" w:rsidP="00687567">
                  <w:pPr>
                    <w:jc w:val="center"/>
                  </w:pPr>
                  <w:r w:rsidRPr="00412637">
                    <w:rPr>
                      <w:sz w:val="16"/>
                      <w:lang w:val="en-US"/>
                    </w:rPr>
                    <w:t xml:space="preserve">e-mail: </w:t>
                  </w:r>
                  <w:r w:rsidRPr="0041263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5" w:history="1">
                    <w:r w:rsidRPr="00412637">
                      <w:rPr>
                        <w:rStyle w:val="Hyperlink"/>
                        <w:rFonts w:eastAsia="Arial Unicode MS"/>
                        <w:sz w:val="16"/>
                        <w:szCs w:val="16"/>
                        <w:lang w:val="en-US"/>
                      </w:rPr>
                      <w:t>artyushkino@shentala.su</w:t>
                    </w:r>
                  </w:hyperlink>
                </w:p>
              </w:txbxContent>
            </v:textbox>
          </v:shape>
        </w:pict>
      </w: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AC0359">
      <w:pPr>
        <w:rPr>
          <w:sz w:val="28"/>
          <w:szCs w:val="28"/>
        </w:rPr>
      </w:pPr>
    </w:p>
    <w:p w:rsidR="0093784A" w:rsidRDefault="0093784A" w:rsidP="00687567">
      <w:pPr>
        <w:tabs>
          <w:tab w:val="left" w:pos="5490"/>
        </w:tabs>
        <w:rPr>
          <w:sz w:val="28"/>
          <w:szCs w:val="28"/>
        </w:rPr>
      </w:pPr>
    </w:p>
    <w:p w:rsidR="0093784A" w:rsidRDefault="0093784A" w:rsidP="00AC0359">
      <w:pPr>
        <w:rPr>
          <w:b/>
        </w:rPr>
      </w:pPr>
      <w:r w:rsidRPr="00D11DC7">
        <w:rPr>
          <w:b/>
        </w:rPr>
        <w:t>Об утверждении Плана мероприятий по улучшению состояния источников наружного противопожарного водоснабжения на территории сельского поселения Артюшкино муниципального района Шенталинский Самарской области  на период 2019-2021 годов</w:t>
      </w:r>
    </w:p>
    <w:p w:rsidR="0093784A" w:rsidRPr="00D11DC7" w:rsidRDefault="0093784A" w:rsidP="00AC0359">
      <w:pPr>
        <w:rPr>
          <w:b/>
        </w:rPr>
      </w:pPr>
    </w:p>
    <w:p w:rsidR="0093784A" w:rsidRPr="00D11DC7" w:rsidRDefault="0093784A" w:rsidP="00794C32">
      <w:pPr>
        <w:spacing w:line="276" w:lineRule="auto"/>
        <w:jc w:val="both"/>
      </w:pPr>
      <w:r w:rsidRPr="00D11DC7">
        <w:t xml:space="preserve">            В целях улучшения состояния источников наружного противопожарного водоснабжения на территории сельского поселения Артюшкино муниципального района Шенталинский Самарской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Артюшкино муниципального района Шенталинский Самарской области</w:t>
      </w:r>
    </w:p>
    <w:p w:rsidR="0093784A" w:rsidRPr="00D11DC7" w:rsidRDefault="0093784A" w:rsidP="00243782">
      <w:pPr>
        <w:jc w:val="center"/>
      </w:pPr>
      <w:r w:rsidRPr="00D11DC7">
        <w:t>ПОСТАНОВЛЯЮ: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t>Утвердить План мероприятий по улучшению состояния источников наружного противопожарного водоснабжения на территории сельского поселения Артюшкино муниципального района Шенталинский Самарской области на период 2019-2021 годов (Приложение 2).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t>Утвердить Состав комиссии по проведению ежегодной инвентаризации источников наружного противопожарного водоснабжения на территории сельского поселения Артюшкино муниципального района Шенталинский Самарской области (Приложение 1).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rPr>
          <w:color w:val="000000"/>
        </w:rPr>
        <w:t>Опубликовать настоящее Постановление в газете «Вестник сельского поселения Артюшкино».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rPr>
          <w:color w:val="000000"/>
        </w:rPr>
        <w:t xml:space="preserve">Разместить настоящее Постановление на официальном сайте Администрации сельского поселения Артюшкино муниципального района Шенталинский Самарской области в информационно-телекоммуникационной сети «Интернет» 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rPr>
          <w:color w:val="000000"/>
        </w:rPr>
        <w:t xml:space="preserve">Настоящее Постановление вступает в силу на следующий день после его официального </w:t>
      </w:r>
      <w:r w:rsidRPr="00D11DC7">
        <w:t>опубликования (обнародования).</w:t>
      </w:r>
    </w:p>
    <w:p w:rsidR="0093784A" w:rsidRPr="00D11DC7" w:rsidRDefault="0093784A" w:rsidP="00794C32">
      <w:pPr>
        <w:pStyle w:val="ListParagraph"/>
        <w:numPr>
          <w:ilvl w:val="0"/>
          <w:numId w:val="1"/>
        </w:numPr>
        <w:spacing w:line="276" w:lineRule="auto"/>
        <w:jc w:val="both"/>
      </w:pPr>
      <w:r w:rsidRPr="00D11DC7">
        <w:rPr>
          <w:color w:val="000000"/>
        </w:rPr>
        <w:t>Контроль за исполнением настоящего Постановления оставляю за собой.</w:t>
      </w:r>
    </w:p>
    <w:p w:rsidR="0093784A" w:rsidRPr="00D11DC7" w:rsidRDefault="0093784A" w:rsidP="00C55785">
      <w:pPr>
        <w:jc w:val="both"/>
      </w:pPr>
    </w:p>
    <w:p w:rsidR="0093784A" w:rsidRDefault="0093784A" w:rsidP="00E42264"/>
    <w:p w:rsidR="0093784A" w:rsidRPr="00D11DC7" w:rsidRDefault="0093784A" w:rsidP="00D11DC7">
      <w:pPr>
        <w:jc w:val="right"/>
      </w:pPr>
      <w:r w:rsidRPr="00D11DC7">
        <w:t xml:space="preserve">Глава  сельского поселения Артюшкино                          Л.И.Панина  </w:t>
      </w:r>
    </w:p>
    <w:p w:rsidR="0093784A" w:rsidRPr="00794C32" w:rsidRDefault="0093784A" w:rsidP="00E42264">
      <w:pPr>
        <w:rPr>
          <w:sz w:val="28"/>
          <w:szCs w:val="28"/>
        </w:rPr>
      </w:pPr>
      <w:r w:rsidRPr="00794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</w:p>
    <w:p w:rsidR="0093784A" w:rsidRDefault="0093784A" w:rsidP="00C55785">
      <w:pPr>
        <w:jc w:val="right"/>
      </w:pPr>
    </w:p>
    <w:p w:rsidR="0093784A" w:rsidRDefault="0093784A" w:rsidP="00C55785">
      <w:pPr>
        <w:jc w:val="right"/>
      </w:pPr>
    </w:p>
    <w:p w:rsidR="0093784A" w:rsidRDefault="0093784A" w:rsidP="00C55785">
      <w:pPr>
        <w:jc w:val="right"/>
      </w:pPr>
    </w:p>
    <w:p w:rsidR="0093784A" w:rsidRPr="007836DD" w:rsidRDefault="0093784A" w:rsidP="00C55785">
      <w:pPr>
        <w:jc w:val="right"/>
      </w:pPr>
      <w:r>
        <w:t>П</w:t>
      </w:r>
      <w:r w:rsidRPr="007836DD">
        <w:t>риложение</w:t>
      </w:r>
      <w:r>
        <w:t xml:space="preserve"> 1</w:t>
      </w:r>
    </w:p>
    <w:p w:rsidR="0093784A" w:rsidRDefault="0093784A" w:rsidP="00C55785">
      <w:pPr>
        <w:jc w:val="right"/>
      </w:pPr>
      <w:r w:rsidRPr="007836DD">
        <w:t>к Постановлению от</w:t>
      </w:r>
      <w:r>
        <w:t xml:space="preserve"> 15.04.2019 г. № 13-п</w:t>
      </w:r>
    </w:p>
    <w:p w:rsidR="0093784A" w:rsidRDefault="0093784A" w:rsidP="00C55785">
      <w:pPr>
        <w:jc w:val="center"/>
        <w:rPr>
          <w:b/>
        </w:rPr>
      </w:pPr>
    </w:p>
    <w:p w:rsidR="0093784A" w:rsidRDefault="0093784A" w:rsidP="00C55785">
      <w:pPr>
        <w:jc w:val="center"/>
        <w:rPr>
          <w:b/>
        </w:rPr>
      </w:pPr>
    </w:p>
    <w:p w:rsidR="0093784A" w:rsidRDefault="0093784A" w:rsidP="00D3794C">
      <w:pPr>
        <w:rPr>
          <w:b/>
        </w:rPr>
      </w:pPr>
    </w:p>
    <w:p w:rsidR="0093784A" w:rsidRDefault="0093784A" w:rsidP="00D3794C">
      <w:pPr>
        <w:rPr>
          <w:b/>
        </w:rPr>
      </w:pPr>
    </w:p>
    <w:p w:rsidR="0093784A" w:rsidRPr="000F445D" w:rsidRDefault="0093784A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Состав комиссии</w:t>
      </w:r>
    </w:p>
    <w:p w:rsidR="0093784A" w:rsidRPr="000F445D" w:rsidRDefault="0093784A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по проведению ежегодной инвентаризации</w:t>
      </w:r>
    </w:p>
    <w:p w:rsidR="0093784A" w:rsidRPr="000F445D" w:rsidRDefault="0093784A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источников наружного противопожарного водоснабжения</w:t>
      </w:r>
    </w:p>
    <w:p w:rsidR="0093784A" w:rsidRPr="000F445D" w:rsidRDefault="0093784A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 xml:space="preserve">Артюшкино </w:t>
      </w:r>
      <w:r w:rsidRPr="000F445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  <w:r w:rsidRPr="000F445D">
        <w:rPr>
          <w:b/>
          <w:sz w:val="28"/>
          <w:szCs w:val="28"/>
        </w:rPr>
        <w:t xml:space="preserve"> Самарской области</w:t>
      </w:r>
    </w:p>
    <w:p w:rsidR="0093784A" w:rsidRDefault="0093784A" w:rsidP="00C55785">
      <w:pPr>
        <w:jc w:val="both"/>
      </w:pPr>
    </w:p>
    <w:p w:rsidR="0093784A" w:rsidRDefault="0093784A" w:rsidP="00C55785"/>
    <w:p w:rsidR="0093784A" w:rsidRDefault="0093784A" w:rsidP="00C55785"/>
    <w:p w:rsidR="0093784A" w:rsidRPr="00235FA2" w:rsidRDefault="0093784A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Панина Л.И.</w:t>
      </w:r>
      <w:r w:rsidRPr="00235FA2">
        <w:rPr>
          <w:sz w:val="28"/>
          <w:szCs w:val="28"/>
        </w:rPr>
        <w:t xml:space="preserve"> –  Глава сельского </w:t>
      </w:r>
      <w:r>
        <w:rPr>
          <w:sz w:val="28"/>
          <w:szCs w:val="28"/>
        </w:rPr>
        <w:t xml:space="preserve">поселения Артюшкино </w:t>
      </w:r>
      <w:r w:rsidRPr="00235FA2">
        <w:rPr>
          <w:sz w:val="28"/>
          <w:szCs w:val="28"/>
        </w:rPr>
        <w:t>;</w:t>
      </w:r>
    </w:p>
    <w:p w:rsidR="0093784A" w:rsidRPr="00235FA2" w:rsidRDefault="0093784A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Илехметкина Н.И.</w:t>
      </w:r>
      <w:r w:rsidRPr="00235F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</w:t>
      </w:r>
      <w:r w:rsidRPr="00235FA2">
        <w:rPr>
          <w:sz w:val="28"/>
          <w:szCs w:val="28"/>
        </w:rPr>
        <w:t>аместитель Главы сельского поселения</w:t>
      </w:r>
      <w:r>
        <w:rPr>
          <w:sz w:val="28"/>
          <w:szCs w:val="28"/>
        </w:rPr>
        <w:t>;</w:t>
      </w:r>
    </w:p>
    <w:p w:rsidR="0093784A" w:rsidRDefault="0093784A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О.Г. </w:t>
      </w:r>
      <w:r w:rsidRPr="00235FA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Собрания представителей  сельского поселения Артюшкино;</w:t>
      </w:r>
    </w:p>
    <w:p w:rsidR="0093784A" w:rsidRPr="00235FA2" w:rsidRDefault="0093784A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С.В. </w:t>
      </w:r>
      <w:r w:rsidRPr="00235FA2">
        <w:rPr>
          <w:sz w:val="28"/>
          <w:szCs w:val="28"/>
        </w:rPr>
        <w:t>–</w:t>
      </w:r>
      <w:r>
        <w:rPr>
          <w:sz w:val="28"/>
          <w:szCs w:val="28"/>
        </w:rPr>
        <w:t xml:space="preserve"> и.о. директора МУП «ЖКХ-Артюшкино» сельского поселения Артюшкино.</w:t>
      </w:r>
    </w:p>
    <w:p w:rsidR="0093784A" w:rsidRDefault="0093784A" w:rsidP="00C55785"/>
    <w:p w:rsidR="0093784A" w:rsidRDefault="0093784A" w:rsidP="00C55785"/>
    <w:p w:rsidR="0093784A" w:rsidRDefault="0093784A" w:rsidP="00C55785"/>
    <w:p w:rsidR="0093784A" w:rsidRDefault="0093784A" w:rsidP="00C55785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/>
    <w:p w:rsidR="0093784A" w:rsidRDefault="0093784A" w:rsidP="000F445D">
      <w:pPr>
        <w:jc w:val="right"/>
      </w:pPr>
    </w:p>
    <w:p w:rsidR="0093784A" w:rsidRDefault="0093784A" w:rsidP="000F445D">
      <w:pPr>
        <w:jc w:val="right"/>
      </w:pPr>
    </w:p>
    <w:p w:rsidR="0093784A" w:rsidRDefault="0093784A" w:rsidP="000F445D">
      <w:pPr>
        <w:jc w:val="right"/>
      </w:pPr>
    </w:p>
    <w:p w:rsidR="0093784A" w:rsidRDefault="0093784A" w:rsidP="000F445D">
      <w:pPr>
        <w:jc w:val="right"/>
      </w:pPr>
    </w:p>
    <w:p w:rsidR="0093784A" w:rsidRDefault="0093784A" w:rsidP="000F445D">
      <w:pPr>
        <w:jc w:val="right"/>
      </w:pPr>
    </w:p>
    <w:p w:rsidR="0093784A" w:rsidRPr="007836DD" w:rsidRDefault="0093784A" w:rsidP="000F445D">
      <w:pPr>
        <w:jc w:val="right"/>
      </w:pPr>
      <w:r w:rsidRPr="007836DD">
        <w:t>Приложение</w:t>
      </w:r>
      <w:r>
        <w:t xml:space="preserve"> 2</w:t>
      </w:r>
    </w:p>
    <w:p w:rsidR="0093784A" w:rsidRDefault="0093784A" w:rsidP="000F445D">
      <w:pPr>
        <w:jc w:val="right"/>
      </w:pPr>
      <w:r w:rsidRPr="007836DD">
        <w:t>к Постановлению от</w:t>
      </w:r>
      <w:r>
        <w:t xml:space="preserve">  15.04.2019г. № 13-п</w:t>
      </w:r>
    </w:p>
    <w:p w:rsidR="0093784A" w:rsidRDefault="0093784A" w:rsidP="000F445D">
      <w:pPr>
        <w:rPr>
          <w:b/>
        </w:rPr>
      </w:pPr>
    </w:p>
    <w:p w:rsidR="0093784A" w:rsidRDefault="0093784A" w:rsidP="000F445D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93784A" w:rsidRDefault="0093784A" w:rsidP="000F445D">
      <w:pPr>
        <w:jc w:val="center"/>
        <w:rPr>
          <w:b/>
        </w:rPr>
      </w:pPr>
      <w:r>
        <w:rPr>
          <w:b/>
        </w:rPr>
        <w:t>ПО УЛУЧШЕНИЮ СОСТОЯНИЯ</w:t>
      </w:r>
    </w:p>
    <w:p w:rsidR="0093784A" w:rsidRDefault="0093784A" w:rsidP="000F445D">
      <w:pPr>
        <w:jc w:val="center"/>
        <w:rPr>
          <w:b/>
        </w:rPr>
      </w:pPr>
      <w:r>
        <w:rPr>
          <w:b/>
        </w:rPr>
        <w:t>ИСТОЧНИКОВ НАРУЖНОГО ПРОТИВОПОЖАРНОГО ВОДОСНАБЖЕНИЯ</w:t>
      </w:r>
    </w:p>
    <w:p w:rsidR="0093784A" w:rsidRDefault="0093784A" w:rsidP="000F445D">
      <w:pPr>
        <w:jc w:val="center"/>
        <w:rPr>
          <w:b/>
        </w:rPr>
      </w:pPr>
      <w:r>
        <w:rPr>
          <w:b/>
        </w:rPr>
        <w:t>НА ТЕРИИТОРИИ СЕЛЬСКОГО ПОСЕЛЕНИЯ АРТЮШКИНО МУНИЦИПАЛЬНОГО РАЙОНА ШЕНТАЛИНСКИЙ САМАРСКОЙ ОБЛАСТИ</w:t>
      </w:r>
    </w:p>
    <w:p w:rsidR="0093784A" w:rsidRPr="00D3794C" w:rsidRDefault="0093784A" w:rsidP="000F445D">
      <w:pPr>
        <w:jc w:val="center"/>
        <w:rPr>
          <w:b/>
        </w:rPr>
      </w:pPr>
      <w:r>
        <w:rPr>
          <w:b/>
        </w:rPr>
        <w:t>НА ПЕРИОД 2019-2021 годов</w:t>
      </w:r>
    </w:p>
    <w:p w:rsidR="0093784A" w:rsidRDefault="0093784A" w:rsidP="000F44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3780"/>
        <w:gridCol w:w="1654"/>
      </w:tblGrid>
      <w:tr w:rsidR="0093784A" w:rsidTr="00D11DC7">
        <w:trPr>
          <w:trHeight w:val="800"/>
        </w:trPr>
        <w:tc>
          <w:tcPr>
            <w:tcW w:w="648" w:type="dxa"/>
          </w:tcPr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№ п/п</w:t>
            </w:r>
          </w:p>
        </w:tc>
        <w:tc>
          <w:tcPr>
            <w:tcW w:w="324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</w:p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</w:p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</w:p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93784A" w:rsidTr="00D11DC7">
        <w:trPr>
          <w:trHeight w:val="252"/>
        </w:trPr>
        <w:tc>
          <w:tcPr>
            <w:tcW w:w="648" w:type="dxa"/>
          </w:tcPr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</w:tcPr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0" w:type="dxa"/>
          </w:tcPr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4" w:type="dxa"/>
          </w:tcPr>
          <w:p w:rsidR="0093784A" w:rsidRPr="002E2A95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</w:tcPr>
          <w:p w:rsidR="0093784A" w:rsidRDefault="0093784A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  <w:p w:rsidR="0093784A" w:rsidRDefault="0093784A" w:rsidP="00582C4D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</w:tcPr>
          <w:p w:rsidR="0093784A" w:rsidRDefault="0093784A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 «ЖКХ- Артюшкино»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2-х раз в год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</w:tcPr>
          <w:p w:rsidR="0093784A" w:rsidRDefault="0093784A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  <w:p w:rsidR="0093784A" w:rsidRDefault="0093784A" w:rsidP="00582C4D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 «ЖКХ-Артюшкино»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</w:tcPr>
          <w:p w:rsidR="0093784A" w:rsidRDefault="0093784A" w:rsidP="00582C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  <w:p w:rsidR="0093784A" w:rsidRDefault="0093784A" w:rsidP="00582C4D">
            <w:pPr>
              <w:rPr>
                <w:lang w:eastAsia="en-US"/>
              </w:rPr>
            </w:pP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 «ЖКХ- Артюшкино»</w:t>
            </w:r>
          </w:p>
          <w:p w:rsidR="0093784A" w:rsidRDefault="0093784A" w:rsidP="00D11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93784A" w:rsidRDefault="0093784A" w:rsidP="00D11DC7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</w:tcPr>
          <w:p w:rsidR="0093784A" w:rsidRDefault="0093784A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 «ЖКХ- Артюшкино»</w:t>
            </w:r>
          </w:p>
          <w:p w:rsidR="0093784A" w:rsidRDefault="0093784A" w:rsidP="00D11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93784A" w:rsidRDefault="0093784A" w:rsidP="00D11DC7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93784A" w:rsidTr="00D11DC7">
        <w:tc>
          <w:tcPr>
            <w:tcW w:w="648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</w:tcPr>
          <w:p w:rsidR="0093784A" w:rsidRDefault="0093784A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3780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 «ЖКХ- Артюшкино»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93784A" w:rsidRDefault="0093784A" w:rsidP="0036699A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</w:tcPr>
          <w:p w:rsidR="0093784A" w:rsidRDefault="0093784A" w:rsidP="00366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93784A" w:rsidRDefault="0093784A" w:rsidP="003E3538">
      <w:bookmarkStart w:id="0" w:name="_GoBack"/>
      <w:bookmarkEnd w:id="0"/>
    </w:p>
    <w:sectPr w:rsidR="0093784A" w:rsidSect="00E42264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3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785"/>
    <w:rsid w:val="0005451B"/>
    <w:rsid w:val="00090825"/>
    <w:rsid w:val="000A052E"/>
    <w:rsid w:val="000F445D"/>
    <w:rsid w:val="001C554A"/>
    <w:rsid w:val="001F380E"/>
    <w:rsid w:val="00207C72"/>
    <w:rsid w:val="002307BB"/>
    <w:rsid w:val="00235FA2"/>
    <w:rsid w:val="00243782"/>
    <w:rsid w:val="002624AB"/>
    <w:rsid w:val="00276277"/>
    <w:rsid w:val="002A4E29"/>
    <w:rsid w:val="002E2A95"/>
    <w:rsid w:val="00331CD3"/>
    <w:rsid w:val="003371B3"/>
    <w:rsid w:val="0036699A"/>
    <w:rsid w:val="003D1CA9"/>
    <w:rsid w:val="003E3538"/>
    <w:rsid w:val="00400AC9"/>
    <w:rsid w:val="00412637"/>
    <w:rsid w:val="004971FC"/>
    <w:rsid w:val="00582C4D"/>
    <w:rsid w:val="00596A52"/>
    <w:rsid w:val="005B3723"/>
    <w:rsid w:val="00642E0F"/>
    <w:rsid w:val="0065380B"/>
    <w:rsid w:val="00687567"/>
    <w:rsid w:val="00692482"/>
    <w:rsid w:val="00772801"/>
    <w:rsid w:val="007836DD"/>
    <w:rsid w:val="00783722"/>
    <w:rsid w:val="00794C32"/>
    <w:rsid w:val="007A5D80"/>
    <w:rsid w:val="00800C4F"/>
    <w:rsid w:val="00833592"/>
    <w:rsid w:val="00841DBD"/>
    <w:rsid w:val="008C0529"/>
    <w:rsid w:val="00926A87"/>
    <w:rsid w:val="0093784A"/>
    <w:rsid w:val="00961DC6"/>
    <w:rsid w:val="00962CCF"/>
    <w:rsid w:val="009C0C10"/>
    <w:rsid w:val="009E7569"/>
    <w:rsid w:val="009F4F2C"/>
    <w:rsid w:val="00A1593E"/>
    <w:rsid w:val="00A531B4"/>
    <w:rsid w:val="00A72E6E"/>
    <w:rsid w:val="00A9304C"/>
    <w:rsid w:val="00AC0359"/>
    <w:rsid w:val="00B73091"/>
    <w:rsid w:val="00B7586A"/>
    <w:rsid w:val="00BE4FE3"/>
    <w:rsid w:val="00C55785"/>
    <w:rsid w:val="00C572ED"/>
    <w:rsid w:val="00C97069"/>
    <w:rsid w:val="00D0263E"/>
    <w:rsid w:val="00D11DC7"/>
    <w:rsid w:val="00D3794C"/>
    <w:rsid w:val="00D55A16"/>
    <w:rsid w:val="00DB734D"/>
    <w:rsid w:val="00E42264"/>
    <w:rsid w:val="00E50DB5"/>
    <w:rsid w:val="00E75D1E"/>
    <w:rsid w:val="00F23842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1B4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7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31B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55785"/>
    <w:pPr>
      <w:ind w:left="720"/>
      <w:contextualSpacing/>
    </w:pPr>
  </w:style>
  <w:style w:type="paragraph" w:customStyle="1" w:styleId="1">
    <w:name w:val="Обычный1"/>
    <w:uiPriority w:val="99"/>
    <w:rsid w:val="00C5578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557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8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3794C"/>
    <w:rPr>
      <w:rFonts w:cs="Times New Roman"/>
      <w:color w:val="0000FF"/>
      <w:u w:val="single"/>
    </w:rPr>
  </w:style>
  <w:style w:type="character" w:customStyle="1" w:styleId="5">
    <w:name w:val="Знак Знак5"/>
    <w:uiPriority w:val="99"/>
    <w:rsid w:val="00687567"/>
    <w:rPr>
      <w:rFonts w:eastAsia="Arial Unicode MS"/>
      <w:b/>
      <w:sz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687567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2A8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687567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yush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574</TotalTime>
  <Pages>4</Pages>
  <Words>638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32</cp:revision>
  <cp:lastPrinted>2019-06-04T12:11:00Z</cp:lastPrinted>
  <dcterms:created xsi:type="dcterms:W3CDTF">2015-01-15T09:23:00Z</dcterms:created>
  <dcterms:modified xsi:type="dcterms:W3CDTF">2019-07-15T10:48:00Z</dcterms:modified>
</cp:coreProperties>
</file>